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952D99" w:rsidRDefault="00747B20" w:rsidP="00174743">
      <w:pPr>
        <w:tabs>
          <w:tab w:val="left" w:pos="12049"/>
        </w:tabs>
        <w:jc w:val="both"/>
      </w:pPr>
      <w:r>
        <w:rPr>
          <w:noProof/>
          <w:color w:val="FF0000"/>
          <w:lang w:eastAsia="ru-RU"/>
        </w:rPr>
        <mc:AlternateContent>
          <mc:Choice Requires="wpc">
            <w:drawing>
              <wp:inline distT="0" distB="0" distL="0" distR="0" wp14:anchorId="1885FE3A" wp14:editId="6776A3A7">
                <wp:extent cx="10049510" cy="6203950"/>
                <wp:effectExtent l="0" t="0" r="0" b="0"/>
                <wp:docPr id="25" name="Полотно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" name="AutoShape 11"/>
                        <wps:cNvSpPr>
                          <a:spLocks noChangeArrowheads="1"/>
                        </wps:cNvSpPr>
                        <wps:spPr bwMode="auto">
                          <a:xfrm>
                            <a:off x="3988962" y="1356953"/>
                            <a:ext cx="2072872" cy="1054980"/>
                          </a:xfrm>
                          <a:prstGeom prst="horizontalScroll">
                            <a:avLst>
                              <a:gd name="adj" fmla="val 12500"/>
                            </a:avLst>
                          </a:prstGeom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ln w="38100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3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txbx>
                          <w:txbxContent>
                            <w:p w:rsidR="0004352C" w:rsidRDefault="00F77F8B">
                              <w:r>
                                <w:t>Директор МБУ СШ</w:t>
                              </w:r>
                              <w:r w:rsidR="0004352C">
                                <w:t xml:space="preserve"> </w:t>
                              </w:r>
                              <w:r>
                                <w:t>«</w:t>
                              </w:r>
                              <w:r w:rsidR="00B15F18">
                                <w:t>Юность</w:t>
                              </w:r>
                              <w:r>
                                <w:t>»</w:t>
                              </w:r>
                              <w:r w:rsidR="0004352C">
                                <w:t xml:space="preserve"> </w:t>
                              </w:r>
                              <w:r>
                                <w:t>Тюлячинског</w:t>
                              </w:r>
                              <w:r w:rsidR="0004352C">
                                <w:t>о муниципального района РТ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AutoShape 21"/>
                        <wps:cNvSpPr>
                          <a:spLocks noChangeArrowheads="1"/>
                        </wps:cNvSpPr>
                        <wps:spPr bwMode="auto">
                          <a:xfrm>
                            <a:off x="9072831" y="1742452"/>
                            <a:ext cx="125940" cy="488298"/>
                          </a:xfrm>
                          <a:prstGeom prst="downArrow">
                            <a:avLst>
                              <a:gd name="adj1" fmla="val 50000"/>
                              <a:gd name="adj2" fmla="val 96939"/>
                            </a:avLst>
                          </a:prstGeom>
                          <a:solidFill>
                            <a:schemeClr val="tx2">
                              <a:lumMod val="75000"/>
                              <a:lumOff val="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6061834" y="1712897"/>
                            <a:ext cx="3136938" cy="78385"/>
                          </a:xfrm>
                          <a:prstGeom prst="rect">
                            <a:avLst/>
                          </a:prstGeom>
                          <a:solidFill>
                            <a:schemeClr val="tx2">
                              <a:lumMod val="75000"/>
                              <a:lumOff val="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2333624" y="1757127"/>
                            <a:ext cx="1655337" cy="45719"/>
                          </a:xfrm>
                          <a:prstGeom prst="rect">
                            <a:avLst/>
                          </a:prstGeom>
                          <a:solidFill>
                            <a:schemeClr val="tx2">
                              <a:lumMod val="75000"/>
                              <a:lumOff val="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AutoShape 25"/>
                        <wps:cNvSpPr>
                          <a:spLocks noChangeArrowheads="1"/>
                        </wps:cNvSpPr>
                        <wps:spPr bwMode="auto">
                          <a:xfrm>
                            <a:off x="2589484" y="1802846"/>
                            <a:ext cx="123370" cy="409913"/>
                          </a:xfrm>
                          <a:prstGeom prst="downArrow">
                            <a:avLst>
                              <a:gd name="adj1" fmla="val 50000"/>
                              <a:gd name="adj2" fmla="val 83073"/>
                            </a:avLst>
                          </a:prstGeom>
                          <a:solidFill>
                            <a:schemeClr val="tx2">
                              <a:lumMod val="75000"/>
                              <a:lumOff val="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AutoShape 26"/>
                        <wps:cNvSpPr>
                          <a:spLocks noChangeArrowheads="1"/>
                        </wps:cNvSpPr>
                        <wps:spPr bwMode="auto">
                          <a:xfrm>
                            <a:off x="7314810" y="1802846"/>
                            <a:ext cx="114374" cy="427903"/>
                          </a:xfrm>
                          <a:prstGeom prst="downArrow">
                            <a:avLst>
                              <a:gd name="adj1" fmla="val 50000"/>
                              <a:gd name="adj2" fmla="val 93539"/>
                            </a:avLst>
                          </a:prstGeom>
                          <a:solidFill>
                            <a:schemeClr val="tx2">
                              <a:lumMod val="75000"/>
                              <a:lumOff val="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AutoShape 28"/>
                        <wps:cNvSpPr>
                          <a:spLocks noChangeArrowheads="1"/>
                        </wps:cNvSpPr>
                        <wps:spPr bwMode="auto">
                          <a:xfrm>
                            <a:off x="2075442" y="2230748"/>
                            <a:ext cx="1094908" cy="905921"/>
                          </a:xfrm>
                          <a:prstGeom prst="downArrowCallout">
                            <a:avLst>
                              <a:gd name="adj1" fmla="val 31324"/>
                              <a:gd name="adj2" fmla="val 31324"/>
                              <a:gd name="adj3" fmla="val 16667"/>
                              <a:gd name="adj4" fmla="val 66667"/>
                            </a:avLst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 w="38100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6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txbx>
                          <w:txbxContent>
                            <w:p w:rsidR="00B15F18" w:rsidRDefault="0004352C">
                              <w:r>
                                <w:t>Зам. директора п</w:t>
                              </w:r>
                              <w:r w:rsidR="00B15F18">
                                <w:t xml:space="preserve">о </w:t>
                              </w:r>
                              <w:r w:rsidR="00F77F8B">
                                <w:t>С</w:t>
                              </w:r>
                              <w:r>
                                <w:t>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AutoShape 29"/>
                        <wps:cNvSpPr>
                          <a:spLocks noChangeArrowheads="1"/>
                        </wps:cNvSpPr>
                        <wps:spPr bwMode="auto">
                          <a:xfrm>
                            <a:off x="4305300" y="2703079"/>
                            <a:ext cx="1647825" cy="770996"/>
                          </a:xfrm>
                          <a:prstGeom prst="downArrowCallout">
                            <a:avLst>
                              <a:gd name="adj1" fmla="val 35792"/>
                              <a:gd name="adj2" fmla="val 35792"/>
                              <a:gd name="adj3" fmla="val 16667"/>
                              <a:gd name="adj4" fmla="val 66667"/>
                            </a:avLst>
                          </a:prstGeom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ln w="38100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3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txbx>
                          <w:txbxContent>
                            <w:p w:rsidR="00174743" w:rsidRDefault="00F12B1C">
                              <w:r>
                                <w:t>Главный инженер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AutoShape 35"/>
                        <wps:cNvSpPr>
                          <a:spLocks noChangeArrowheads="1"/>
                        </wps:cNvSpPr>
                        <wps:spPr bwMode="auto">
                          <a:xfrm>
                            <a:off x="2075442" y="3186099"/>
                            <a:ext cx="1094908" cy="677192"/>
                          </a:xfrm>
                          <a:prstGeom prst="downArrowCallout">
                            <a:avLst>
                              <a:gd name="adj1" fmla="val 40417"/>
                              <a:gd name="adj2" fmla="val 40417"/>
                              <a:gd name="adj3" fmla="val 16667"/>
                              <a:gd name="adj4" fmla="val 66667"/>
                            </a:avLst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 w="38100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6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txbx>
                          <w:txbxContent>
                            <w:p w:rsidR="0004352C" w:rsidRDefault="0004352C">
                              <w:r>
                                <w:t>Инструктор</w:t>
                              </w:r>
                              <w:r w:rsidR="00B15F18">
                                <w:t xml:space="preserve"> - методист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AutoShape 36"/>
                        <wps:cNvSpPr>
                          <a:spLocks noChangeArrowheads="1"/>
                        </wps:cNvSpPr>
                        <wps:spPr bwMode="auto">
                          <a:xfrm>
                            <a:off x="2022753" y="3921647"/>
                            <a:ext cx="1147597" cy="818541"/>
                          </a:xfrm>
                          <a:prstGeom prst="downArrowCallout">
                            <a:avLst>
                              <a:gd name="adj1" fmla="val 35047"/>
                              <a:gd name="adj2" fmla="val 35047"/>
                              <a:gd name="adj3" fmla="val 16667"/>
                              <a:gd name="adj4" fmla="val 66667"/>
                            </a:avLst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 w="38100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6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txbx>
                          <w:txbxContent>
                            <w:p w:rsidR="0004352C" w:rsidRPr="00B15F18" w:rsidRDefault="0004352C">
                              <w:pPr>
                                <w:rPr>
                                  <w:color w:val="D6E3BC" w:themeColor="accent3" w:themeTint="66"/>
                                </w:rPr>
                              </w:pPr>
                              <w:r>
                                <w:t>Тренер</w:t>
                              </w:r>
                              <w:r w:rsidR="008A61AA">
                                <w:t>ы</w:t>
                              </w: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AutoShape 37"/>
                        <wps:cNvSpPr>
                          <a:spLocks noChangeArrowheads="1"/>
                        </wps:cNvSpPr>
                        <wps:spPr bwMode="auto">
                          <a:xfrm>
                            <a:off x="1641077" y="4766042"/>
                            <a:ext cx="1838983" cy="808261"/>
                          </a:xfrm>
                          <a:prstGeom prst="star16">
                            <a:avLst>
                              <a:gd name="adj" fmla="val 37500"/>
                            </a:avLst>
                          </a:prstGeom>
                          <a:solidFill>
                            <a:srgbClr val="92D050"/>
                          </a:solidFill>
                          <a:ln w="38100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6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txbx>
                          <w:txbxContent>
                            <w:p w:rsidR="0004352C" w:rsidRDefault="00B15F18">
                              <w:r>
                                <w:t>Занимающиеся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AutoShape 42"/>
                        <wps:cNvSpPr>
                          <a:spLocks noChangeArrowheads="1"/>
                        </wps:cNvSpPr>
                        <wps:spPr bwMode="auto">
                          <a:xfrm>
                            <a:off x="4162425" y="4328568"/>
                            <a:ext cx="1962150" cy="1171577"/>
                          </a:xfrm>
                          <a:prstGeom prst="star16">
                            <a:avLst>
                              <a:gd name="adj" fmla="val 37500"/>
                            </a:avLst>
                          </a:prstGeom>
                          <a:solidFill>
                            <a:schemeClr val="accent5">
                              <a:lumMod val="60000"/>
                              <a:lumOff val="40000"/>
                            </a:schemeClr>
                          </a:solidFill>
                          <a:ln w="38100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3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txbx>
                          <w:txbxContent>
                            <w:p w:rsidR="00F12B1C" w:rsidRDefault="00F12B1C"/>
                            <w:p w:rsidR="00174743" w:rsidRDefault="00F77F8B">
                              <w:r>
                                <w:t>тех</w:t>
                              </w:r>
                              <w:r w:rsidR="00174743">
                                <w:t xml:space="preserve"> персонал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AutoShape 44"/>
                        <wps:cNvSpPr>
                          <a:spLocks noChangeArrowheads="1"/>
                        </wps:cNvSpPr>
                        <wps:spPr bwMode="auto">
                          <a:xfrm>
                            <a:off x="8265786" y="2275724"/>
                            <a:ext cx="1648788" cy="860946"/>
                          </a:xfrm>
                          <a:prstGeom prst="star16">
                            <a:avLst>
                              <a:gd name="adj" fmla="val 37500"/>
                            </a:avLst>
                          </a:prstGeom>
                          <a:solidFill>
                            <a:srgbClr val="FFC000"/>
                          </a:solidFill>
                          <a:ln w="38100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1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txbx>
                          <w:txbxContent>
                            <w:p w:rsidR="00174743" w:rsidRDefault="00F77F8B">
                              <w:r>
                                <w:t>Медсестра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AutoShape 2"/>
                        <wps:cNvSpPr>
                          <a:spLocks noChangeArrowheads="1"/>
                        </wps:cNvSpPr>
                        <wps:spPr bwMode="auto">
                          <a:xfrm>
                            <a:off x="2770683" y="461313"/>
                            <a:ext cx="4544126" cy="895641"/>
                          </a:xfrm>
                          <a:prstGeom prst="ellipseRibbon">
                            <a:avLst>
                              <a:gd name="adj1" fmla="val 25000"/>
                              <a:gd name="adj2" fmla="val 50000"/>
                              <a:gd name="adj3" fmla="val 12500"/>
                            </a:avLst>
                          </a:prstGeom>
                          <a:gradFill rotWithShape="0">
                            <a:gsLst>
                              <a:gs pos="0">
                                <a:schemeClr val="accent5">
                                  <a:lumMod val="60000"/>
                                  <a:lumOff val="40000"/>
                                </a:schemeClr>
                              </a:gs>
                              <a:gs pos="50000">
                                <a:schemeClr val="accent5">
                                  <a:lumMod val="20000"/>
                                  <a:lumOff val="80000"/>
                                </a:schemeClr>
                              </a:gs>
                              <a:gs pos="100000">
                                <a:schemeClr val="accent5">
                                  <a:lumMod val="60000"/>
                                  <a:lumOff val="40000"/>
                                </a:schemeClr>
                              </a:gs>
                            </a:gsLst>
                            <a:lin ang="18900000" scaled="1"/>
                          </a:gradFill>
                          <a:ln w="12700">
                            <a:solidFill>
                              <a:schemeClr val="accent5">
                                <a:lumMod val="60000"/>
                                <a:lumOff val="40000"/>
                              </a:schemeClr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5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txbx>
                          <w:txbxContent>
                            <w:p w:rsidR="0004352C" w:rsidRDefault="0004352C" w:rsidP="0051347E">
                              <w:r>
                                <w:t xml:space="preserve">Исполнительный комитет </w:t>
                              </w:r>
                              <w:r w:rsidR="00F77F8B">
                                <w:t>Тюлячинского</w:t>
                              </w:r>
                              <w:r>
                                <w:t xml:space="preserve"> муниципального района Р</w:t>
                              </w:r>
                              <w:r w:rsidR="00174743">
                                <w:t xml:space="preserve">еспублики </w:t>
                              </w:r>
                              <w:r>
                                <w:t>Т</w:t>
                              </w:r>
                              <w:r w:rsidR="00174743">
                                <w:t>атарстан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903428" y="68105"/>
                            <a:ext cx="8437990" cy="308399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chemeClr val="accent2">
                                  <a:lumMod val="60000"/>
                                  <a:lumOff val="40000"/>
                                </a:schemeClr>
                              </a:gs>
                              <a:gs pos="50000">
                                <a:schemeClr val="accent2">
                                  <a:lumMod val="20000"/>
                                  <a:lumOff val="80000"/>
                                </a:schemeClr>
                              </a:gs>
                              <a:gs pos="100000">
                                <a:schemeClr val="accent2">
                                  <a:lumMod val="60000"/>
                                  <a:lumOff val="40000"/>
                                </a:schemeClr>
                              </a:gs>
                            </a:gsLst>
                            <a:lin ang="18900000" scaled="1"/>
                          </a:gradFill>
                          <a:ln w="12700">
                            <a:solidFill>
                              <a:schemeClr val="accent2">
                                <a:lumMod val="60000"/>
                                <a:lumOff val="4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2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txbx>
                          <w:txbxContent>
                            <w:p w:rsidR="00C374D6" w:rsidRPr="00C374D6" w:rsidRDefault="00F77F8B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Структура МБУ </w:t>
                              </w:r>
                              <w:r w:rsidR="00B15F18"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С</w:t>
                              </w:r>
                              <w:r w:rsidR="00C374D6" w:rsidRPr="00C374D6"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Ш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«</w:t>
                              </w:r>
                              <w:r w:rsidR="00B15F18"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Юность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» Тюлячинског</w:t>
                              </w:r>
                              <w:r w:rsidR="00C374D6" w:rsidRPr="00C374D6"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о муниципального района РТ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AutoShape 26"/>
                        <wps:cNvSpPr>
                          <a:spLocks noChangeArrowheads="1"/>
                        </wps:cNvSpPr>
                        <wps:spPr bwMode="auto">
                          <a:xfrm>
                            <a:off x="5018700" y="2275724"/>
                            <a:ext cx="114300" cy="427355"/>
                          </a:xfrm>
                          <a:prstGeom prst="downArrow">
                            <a:avLst>
                              <a:gd name="adj1" fmla="val 50000"/>
                              <a:gd name="adj2" fmla="val 93539"/>
                            </a:avLst>
                          </a:prstGeom>
                          <a:solidFill>
                            <a:srgbClr val="1F497D">
                              <a:lumMod val="75000"/>
                              <a:lumOff val="0"/>
                            </a:srgb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12B1C" w:rsidRDefault="00F12B1C" w:rsidP="00F12B1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AutoShape 29"/>
                        <wps:cNvSpPr>
                          <a:spLocks noChangeArrowheads="1"/>
                        </wps:cNvSpPr>
                        <wps:spPr bwMode="auto">
                          <a:xfrm>
                            <a:off x="4305300" y="3551850"/>
                            <a:ext cx="1647825" cy="770890"/>
                          </a:xfrm>
                          <a:prstGeom prst="downArrowCallout">
                            <a:avLst>
                              <a:gd name="adj1" fmla="val 35792"/>
                              <a:gd name="adj2" fmla="val 35792"/>
                              <a:gd name="adj3" fmla="val 16667"/>
                              <a:gd name="adj4" fmla="val 66667"/>
                            </a:avLst>
                          </a:prstGeom>
                          <a:solidFill>
                            <a:srgbClr val="9BBB59">
                              <a:lumMod val="100000"/>
                              <a:lumOff val="0"/>
                            </a:srgbClr>
                          </a:solidFill>
                          <a:ln w="38100">
                            <a:solidFill>
                              <a:sysClr val="window" lastClr="FFFFFF">
                                <a:lumMod val="95000"/>
                                <a:lumOff val="0"/>
                              </a:sys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9BBB59">
                                <a:lumMod val="50000"/>
                                <a:lumOff val="0"/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F12B1C" w:rsidRDefault="00F12B1C" w:rsidP="00F12B1C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sz w:val="22"/>
                                  <w:szCs w:val="22"/>
                                </w:rPr>
                                <w:t>Инженер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AutoShape 44"/>
                        <wps:cNvSpPr>
                          <a:spLocks noChangeArrowheads="1"/>
                        </wps:cNvSpPr>
                        <wps:spPr bwMode="auto">
                          <a:xfrm>
                            <a:off x="6553200" y="2276245"/>
                            <a:ext cx="1712586" cy="860425"/>
                          </a:xfrm>
                          <a:prstGeom prst="star16">
                            <a:avLst>
                              <a:gd name="adj" fmla="val 37500"/>
                            </a:avLst>
                          </a:prstGeom>
                          <a:solidFill>
                            <a:srgbClr val="FF0000"/>
                          </a:solidFill>
                          <a:ln w="38100">
                            <a:solidFill>
                              <a:sysClr val="window" lastClr="FFFFFF">
                                <a:lumMod val="95000"/>
                                <a:lumOff val="0"/>
                              </a:sys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4F81BD">
                                <a:lumMod val="50000"/>
                                <a:lumOff val="0"/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F12B1C" w:rsidRDefault="00F12B1C" w:rsidP="00F12B1C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sz w:val="22"/>
                                  <w:szCs w:val="22"/>
                                </w:rPr>
                                <w:t>Администратор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8" o:spid="_x0000_s1026" editas="canvas" style="width:791.3pt;height:488.5pt;mso-position-horizontal-relative:char;mso-position-vertical-relative:line" coordsize="100495,620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100495;height:62039;visibility:visible;mso-wrap-style:square">
                  <v:fill o:detectmouseclick="t"/>
                  <v:path o:connecttype="none"/>
                </v:shape>
                <v:shapetype id="_x0000_t98" coordsize="21600,21600" o:spt="98" adj="2700" path="m0@5qy@2@1l@0@1@0@2qy@7,,21600@2l21600@9qy@7@10l@1@10@1@11qy@2,21600,0@11xem0@5nfqy@2@6@1@5@3@4@2@5l@2@6em@1@5nfl@1@10em21600@2nfqy@7@1l@0@1em@0@2nfqy@8@3@7@2l@7@1e">
                  <v:formulas>
                    <v:f eqn="sum width 0 #0"/>
                    <v:f eqn="val #0"/>
                    <v:f eqn="prod @1 1 2"/>
                    <v:f eqn="prod @1 3 4"/>
                    <v:f eqn="prod @1 5 4"/>
                    <v:f eqn="prod @1 3 2"/>
                    <v:f eqn="prod @1 2 1"/>
                    <v:f eqn="sum width 0 @2"/>
                    <v:f eqn="sum width 0 @3"/>
                    <v:f eqn="sum height 0 @5"/>
                    <v:f eqn="sum height 0 @1"/>
                    <v:f eqn="sum height 0 @2"/>
                    <v:f eqn="val width"/>
                    <v:f eqn="prod width 1 2"/>
                    <v:f eqn="prod height 1 2"/>
                  </v:formulas>
                  <v:path o:extrusionok="f" limo="10800,10800" o:connecttype="custom" o:connectlocs="@13,@1;0,@14;@13,@10;@12,@14" o:connectangles="270,180,90,0" textboxrect="@1,@1,@7,@10"/>
                  <v:handles>
                    <v:h position="#0,topLeft" xrange="0,5400"/>
                  </v:handles>
                  <o:complex v:ext="view"/>
                </v:shapetype>
                <v:shape id="AutoShape 11" o:spid="_x0000_s1028" type="#_x0000_t98" style="position:absolute;left:39889;top:13569;width:20729;height:105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teasEA&#10;AADaAAAADwAAAGRycy9kb3ducmV2LnhtbERPS2sCMRC+F/ofwgi91aw9FNkaF1eQPpYefIAex824&#10;WdxMliTV7b9vBKGn4eN7zqwYbCcu5EPrWMFknIEgrp1uuVGw266epyBCRNbYOSYFvxSgmD8+zDDX&#10;7sprumxiI1IIhxwVmBj7XMpQG7IYxq4nTtzJeYsxQd9I7fGawm0nX7LsVVpsOTUY7GlpqD5vfqyC&#10;fddWpf/6LkNVbc3x/dNPVwev1NNoWLyBiDTEf/Hd/aHTfLi9crty/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9bXmrBAAAA2gAAAA8AAAAAAAAAAAAAAAAAmAIAAGRycy9kb3du&#10;cmV2LnhtbFBLBQYAAAAABAAEAPUAAACGAwAAAAA=&#10;" fillcolor="#8db3e2 [1311]" strokecolor="#f2f2f2 [3041]" strokeweight="3pt">
                  <v:shadow on="t" color="#4e6128 [1606]" opacity=".5" offset="1pt"/>
                  <v:textbox>
                    <w:txbxContent>
                      <w:p w:rsidR="0004352C" w:rsidRDefault="00F77F8B">
                        <w:r>
                          <w:t>Директор МБУ СШ</w:t>
                        </w:r>
                        <w:r w:rsidR="0004352C">
                          <w:t xml:space="preserve"> </w:t>
                        </w:r>
                        <w:r>
                          <w:t>«</w:t>
                        </w:r>
                        <w:r w:rsidR="00B15F18">
                          <w:t>Юность</w:t>
                        </w:r>
                        <w:r>
                          <w:t>»</w:t>
                        </w:r>
                        <w:r w:rsidR="0004352C">
                          <w:t xml:space="preserve"> </w:t>
                        </w:r>
                        <w:r>
                          <w:t>Тюлячинског</w:t>
                        </w:r>
                        <w:r w:rsidR="0004352C">
                          <w:t>о муниципального района РТ</w:t>
                        </w:r>
                      </w:p>
                    </w:txbxContent>
                  </v:textbox>
                </v:shape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AutoShape 21" o:spid="_x0000_s1029" type="#_x0000_t67" style="position:absolute;left:90728;top:17424;width:1259;height:48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jvAcEA&#10;AADaAAAADwAAAGRycy9kb3ducmV2LnhtbESPQYvCMBSE74L/ITxhL6KpHhapjSKC4MHLqhdvj+bZ&#10;VpuX0KS2+uuNIOxxmJlvmGzdm1o8qPGVZQWzaQKCOLe64kLB+bSbLED4gKyxtkwKnuRhvRoOMky1&#10;7fiPHsdQiAhhn6KCMgSXSunzkgz6qXXE0bvaxmCIsimkbrCLcFPLeZL8SoMVx4USHW1Lyu/H1ii4&#10;SevMpWsvr/bguBr393o/Piv1M+o3SxCB+vAf/rb3WsEcPlfiDZCr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vI7wHBAAAA2gAAAA8AAAAAAAAAAAAAAAAAmAIAAGRycy9kb3du&#10;cmV2LnhtbFBLBQYAAAAABAAEAPUAAACGAwAAAAA=&#10;" fillcolor="#17365d [2415]">
                  <v:textbox style="layout-flow:vertical-ideographic"/>
                </v:shape>
                <v:rect id="Rectangle 22" o:spid="_x0000_s1030" style="position:absolute;left:60618;top:17128;width:31369;height:7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fDNY8UA&#10;AADaAAAADwAAAGRycy9kb3ducmV2LnhtbESP3WrCQBSE74W+w3IKvSm6UUHaNBsRrRAQsdVCbw/Z&#10;kx+aPRuya5K+fVcoeDnMzDdMsh5NI3rqXG1ZwXwWgSDOra65VPB12U9fQDiPrLGxTAp+ycE6fZgk&#10;GGs78Cf1Z1+KAGEXo4LK+zaW0uUVGXQz2xIHr7CdQR9kV0rd4RDgppGLKFpJgzWHhQpb2laU/5yv&#10;RkEWfRT74eDen0/H7+y1b4pFveuVenocN28gPI3+Hv5vZ1rBEm5Xwg2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8M1jxQAAANoAAAAPAAAAAAAAAAAAAAAAAJgCAABkcnMv&#10;ZG93bnJldi54bWxQSwUGAAAAAAQABAD1AAAAigMAAAAA&#10;" fillcolor="#17365d [2415]"/>
                <v:rect id="Rectangle 23" o:spid="_x0000_s1031" style="position:absolute;left:23336;top:17571;width:16553;height:4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lVF8UA&#10;AADaAAAADwAAAGRycy9kb3ducmV2LnhtbESP3WrCQBSE74W+w3IKvSm6UUTaNBsRrRAQsdVCbw/Z&#10;kx+aPRuya5K+fVcoeDnMzDdMsh5NI3rqXG1ZwXwWgSDOra65VPB12U9fQDiPrLGxTAp+ycE6fZgk&#10;GGs78Cf1Z1+KAGEXo4LK+zaW0uUVGXQz2xIHr7CdQR9kV0rd4RDgppGLKFpJgzWHhQpb2laU/5yv&#10;RkEWfRT74eDen0/H7+y1b4pFveuVenocN28gPI3+Hv5vZ1rBEm5Xwg2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GVUXxQAAANoAAAAPAAAAAAAAAAAAAAAAAJgCAABkcnMv&#10;ZG93bnJldi54bWxQSwUGAAAAAAQABAD1AAAAigMAAAAA&#10;" fillcolor="#17365d [2415]"/>
                <v:shape id="AutoShape 25" o:spid="_x0000_s1032" type="#_x0000_t67" style="position:absolute;left:25894;top:18028;width:1234;height:40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PpAsMA&#10;AADaAAAADwAAAGRycy9kb3ducmV2LnhtbESPMWvDMBSE90L+g3iFLiGWkyEUx3IohUCGLHG8ZHtY&#10;L7Yb60lYcuz211eFQsbj7r7j8v1sevGgwXeWFayTFARxbXXHjYLqcli9g/ABWWNvmRR8k4d9sXjJ&#10;MdN24jM9ytCICGGfoYI2BJdJ6euWDPrEOuLo3exgMEQ5NFIPOEW46eUmTbfSYMdxoUVHny3V93I0&#10;Cr6kdeY6jdef8eS4W873/rislHp7nT92IALN4Rn+bx+1gi38XYk3QBa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PPpAsMAAADaAAAADwAAAAAAAAAAAAAAAACYAgAAZHJzL2Rv&#10;d25yZXYueG1sUEsFBgAAAAAEAAQA9QAAAIgDAAAAAA==&#10;" fillcolor="#17365d [2415]">
                  <v:textbox style="layout-flow:vertical-ideographic"/>
                </v:shape>
                <v:shape id="AutoShape 26" o:spid="_x0000_s1033" type="#_x0000_t67" style="position:absolute;left:73148;top:18028;width:1143;height:4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9MmcIA&#10;AADaAAAADwAAAGRycy9kb3ducmV2LnhtbESPT4vCMBTE7wt+h/AEL6LpenClNooICx724p+Lt0fz&#10;bGubl9CktruffiMIHoeZ+Q2TbQfTiAe1vrKs4HOegCDOra64UHA5f89WIHxA1thYJgW/5GG7GX1k&#10;mGrb85Eep1CICGGfooIyBJdK6fOSDPq5dcTRu9nWYIiyLaRusY9w08hFkiylwYrjQomO9iXl9akz&#10;Cu7SOnPtu+tf9+O4mg51c5helJqMh90aRKAhvMOv9kEr+ILnlXgD5O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v0yZwgAAANoAAAAPAAAAAAAAAAAAAAAAAJgCAABkcnMvZG93&#10;bnJldi54bWxQSwUGAAAAAAQABAD1AAAAhwMAAAAA&#10;" fillcolor="#17365d [2415]">
                  <v:textbox style="layout-flow:vertical-ideographic"/>
                </v:shape>
                <v:shapetype id="_x0000_t80" coordsize="21600,21600" o:spt="80" adj="14400,5400,18000,8100" path="m,l21600,,21600@0@5@0@5@2@4@2,10800,21600@1@2@3@2@3@0,0@0xe">
                  <v:stroke joinstyle="miter"/>
                  <v:formulas>
                    <v:f eqn="val #0"/>
                    <v:f eqn="val #1"/>
                    <v:f eqn="val #2"/>
                    <v:f eqn="val #3"/>
                    <v:f eqn="sum 21600 0 #1"/>
                    <v:f eqn="sum 21600 0 #3"/>
                    <v:f eqn="prod #0 1 2"/>
                  </v:formulas>
                  <v:path o:connecttype="custom" o:connectlocs="10800,0;0,@6;10800,21600;21600,@6" o:connectangles="270,180,90,0" textboxrect="0,0,21600,@0"/>
                  <v:handles>
                    <v:h position="topLeft,#0" yrange="0,@2"/>
                    <v:h position="#1,bottomRight" xrange="0,@3"/>
                    <v:h position="#3,#2" xrange="@1,10800" yrange="@0,21600"/>
                  </v:handles>
                </v:shapetype>
                <v:shape id="AutoShape 28" o:spid="_x0000_s1034" type="#_x0000_t80" style="position:absolute;left:20754;top:22307;width:10949;height:90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TCMcQA&#10;AADaAAAADwAAAGRycy9kb3ducmV2LnhtbESP3WrCQBSE7wu+w3IK3ohuFPxp6ioiKIWC1ii9PmRP&#10;N6nZsyG7TdK37xYKvRxm5htmve1tJVpqfOlYwXSSgCDOnS7ZKLhdD+MVCB+QNVaOScE3edhuBg9r&#10;TLXr+EJtFoyIEPYpKihCqFMpfV6QRT9xNXH0PlxjMUTZGKkb7CLcVnKWJAtpseS4UGBN+4Lye/Zl&#10;FWQ4H50/zwtTH9vXYzdfvp/Mm1Vq+NjvnkEE6sN/+K/9ohU8we+VeAPk5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gUwjHEAAAA2gAAAA8AAAAAAAAAAAAAAAAAmAIAAGRycy9k&#10;b3ducmV2LnhtbFBLBQYAAAAABAAEAPUAAACJAwAAAAA=&#10;" adj=",5202,,8001" fillcolor="#d99594 [1941]" strokecolor="#f2f2f2 [3041]" strokeweight="3pt">
                  <v:shadow on="t" color="#974706 [1609]" opacity=".5" offset="1pt"/>
                  <v:textbox>
                    <w:txbxContent>
                      <w:p w:rsidR="00B15F18" w:rsidRDefault="0004352C">
                        <w:r>
                          <w:t>Зам. директора п</w:t>
                        </w:r>
                        <w:r w:rsidR="00B15F18">
                          <w:t xml:space="preserve">о </w:t>
                        </w:r>
                        <w:proofErr w:type="gramStart"/>
                        <w:r w:rsidR="00F77F8B">
                          <w:t>С</w:t>
                        </w:r>
                        <w:r>
                          <w:t>Р</w:t>
                        </w:r>
                        <w:proofErr w:type="gramEnd"/>
                      </w:p>
                    </w:txbxContent>
                  </v:textbox>
                </v:shape>
                <v:shape id="AutoShape 29" o:spid="_x0000_s1035" type="#_x0000_t80" style="position:absolute;left:43053;top:27030;width:16478;height:77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vwysYA&#10;AADbAAAADwAAAGRycy9kb3ducmV2LnhtbESPQWvCQBCF7wX/wzJCb3WjFCmpq5RioR4KNYr0OM2O&#10;STA7G3fXmPbXO4dCbzO8N+99s1gNrlU9hdh4NjCdZKCIS28brgzsd28PT6BiQrbYeiYDPxRhtRzd&#10;LTC3/spb6otUKQnhmKOBOqUu1zqWNTmME98Ri3b0wWGSNVTaBrxKuGv1LMvm2mHD0lBjR681lafi&#10;4gx8Hr4280e33x3O/Uco1r/f53IWjLkfDy/PoBIN6d/8d/1uBV/o5RcZQC9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yvwysYAAADbAAAADwAAAAAAAAAAAAAAAACYAgAAZHJz&#10;L2Rvd25yZXYueG1sUEsFBgAAAAAEAAQA9QAAAIsDAAAAAA==&#10;" adj=",7183,,8991" fillcolor="#9bbb59 [3206]" strokecolor="#f2f2f2 [3041]" strokeweight="3pt">
                  <v:shadow on="t" color="#4e6128 [1606]" opacity=".5" offset="1pt"/>
                  <v:textbox>
                    <w:txbxContent>
                      <w:p w:rsidR="00174743" w:rsidRDefault="00F12B1C">
                        <w:r>
                          <w:t>Главный инженер</w:t>
                        </w:r>
                      </w:p>
                    </w:txbxContent>
                  </v:textbox>
                </v:shape>
                <v:shape id="AutoShape 35" o:spid="_x0000_s1036" type="#_x0000_t80" style="position:absolute;left:20754;top:31860;width:10949;height:67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SPu8IA&#10;AADbAAAADwAAAGRycy9kb3ducmV2LnhtbERPTWvCQBC9C/6HZQQvUnerKG3qKlYq6NGkhx6H7DSJ&#10;ZmdDdtXUX+8KQm/zeJ+zWHW2FhdqfeVYw+tYgSDOnam40PCdbV/eQPiAbLB2TBr+yMNq2e8tMDHu&#10;yge6pKEQMYR9ghrKEJpESp+XZNGPXUMcuV/XWgwRtoU0LV5juK3lRKm5tFhxbCixoU1J+Sk9Ww3q&#10;+P6Zqdl6P/V29LM9b27zw1em9XDQrT9ABOrCv/jp3pk4fwqPX+IBcn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hI+7wgAAANsAAAAPAAAAAAAAAAAAAAAAAJgCAABkcnMvZG93&#10;bnJldi54bWxQSwUGAAAAAAQABAD1AAAAhwMAAAAA&#10;" adj=",5401" fillcolor="#d99594 [1941]" strokecolor="#f2f2f2 [3041]" strokeweight="3pt">
                  <v:shadow on="t" color="#974706 [1609]" opacity=".5" offset="1pt"/>
                  <v:textbox>
                    <w:txbxContent>
                      <w:p w:rsidR="0004352C" w:rsidRDefault="0004352C">
                        <w:r>
                          <w:t>Инструктор</w:t>
                        </w:r>
                        <w:r w:rsidR="00B15F18">
                          <w:t xml:space="preserve"> - методист</w:t>
                        </w:r>
                      </w:p>
                    </w:txbxContent>
                  </v:textbox>
                </v:shape>
                <v:shape id="AutoShape 36" o:spid="_x0000_s1037" type="#_x0000_t80" style="position:absolute;left:20227;top:39216;width:11476;height:81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eb7MEA&#10;AADbAAAADwAAAGRycy9kb3ducmV2LnhtbERPS4vCMBC+C/sfwix401RRka5RllVB0Iu6l70NzfRB&#10;m0k3iVr/vREEb/PxPWex6kwjruR8ZVnBaJiAIM6srrhQ8HveDuYgfEDW2FgmBXfysFp+9BaYanvj&#10;I11PoRAxhH2KCsoQ2lRKn5Vk0A9tSxy53DqDIUJXSO3wFsNNI8dJMpMGK44NJbb0U1JWny5Gwf58&#10;X9eb3I26/6mbtfU0P/xtpFL9z+77C0SgLrzFL/dOx/kTeP4SD5D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1Hm+zBAAAA2wAAAA8AAAAAAAAAAAAAAAAAmAIAAGRycy9kb3du&#10;cmV2LnhtbFBLBQYAAAAABAAEAPUAAACGAwAAAAA=&#10;" fillcolor="#d99594 [1941]" strokecolor="#f2f2f2 [3041]" strokeweight="3pt">
                  <v:shadow on="t" color="#974706 [1609]" opacity=".5" offset="1pt"/>
                  <v:textbox>
                    <w:txbxContent>
                      <w:p w:rsidR="0004352C" w:rsidRPr="00B15F18" w:rsidRDefault="0004352C">
                        <w:pPr>
                          <w:rPr>
                            <w:color w:val="D6E3BC" w:themeColor="accent3" w:themeTint="66"/>
                          </w:rPr>
                        </w:pPr>
                        <w:r>
                          <w:t>Тренер</w:t>
                        </w:r>
                        <w:r w:rsidR="008A61AA">
                          <w:t>ы</w:t>
                        </w:r>
                        <w:r>
                          <w:t xml:space="preserve"> </w:t>
                        </w:r>
                      </w:p>
                    </w:txbxContent>
                  </v:textbox>
                </v:shape>
                <v:shapetype id="_x0000_t59" coordsize="21600,21600" o:spt="59" adj="2700" path="m21600,10800l@5@10,20777,6667@7@12,18436,3163@8@11,14932,822@6@9,10800,0@10@9,6667,822@12@11,3163,3163@11@12,822,6667@9@10,,10800@9@6,822,14932@11@8,3163,18436@12@7,6667,20777@10@5,10800,21600@6@5,14932,20777@8@7,18436,18436@7@8,20777,14932@5@6xe">
                  <v:stroke joinstyle="miter"/>
                  <v:formulas>
                    <v:f eqn="sum 10800 0 #0"/>
                    <v:f eqn="prod @0 32138 32768"/>
                    <v:f eqn="prod @0 6393 32768"/>
                    <v:f eqn="prod @0 27246 32768"/>
                    <v:f eqn="prod @0 18205 32768"/>
                    <v:f eqn="sum @1 10800 0"/>
                    <v:f eqn="sum @2 10800 0"/>
                    <v:f eqn="sum @3 10800 0"/>
                    <v:f eqn="sum @4 10800 0"/>
                    <v:f eqn="sum 10800 0 @1"/>
                    <v:f eqn="sum 10800 0 @2"/>
                    <v:f eqn="sum 10800 0 @3"/>
                    <v:f eqn="sum 10800 0 @4"/>
                    <v:f eqn="prod @0 23170 32768"/>
                    <v:f eqn="sum @13 10800 0"/>
                    <v:f eqn="sum 10800 0 @13"/>
                  </v:formulas>
                  <v:path gradientshapeok="t" o:connecttype="rect" textboxrect="@15,@15,@14,@14"/>
                  <v:handles>
                    <v:h position="#0,center" xrange="0,10800"/>
                  </v:handles>
                </v:shapetype>
                <v:shape id="AutoShape 37" o:spid="_x0000_s1038" type="#_x0000_t59" style="position:absolute;left:16410;top:47660;width:18390;height:80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PCSMEA&#10;AADbAAAADwAAAGRycy9kb3ducmV2LnhtbERPS4vCMBC+L/gfwgh7W1NXXKQaRQsLHvbg+jqPzdhW&#10;m0lJorb/3iwseJuP7zmzRWtqcSfnK8sKhoMEBHFudcWFgv3u+2MCwgdkjbVlUtCRh8W89zbDVNsH&#10;/9J9GwoRQ9inqKAMoUml9HlJBv3ANsSRO1tnMEToCqkdPmK4qeVnknxJgxXHhhIbykrKr9ubUXDt&#10;srGbrLPN8YSjU7dbHS4/7qDUe79dTkEEasNL/O9e6zh/DH+/xAPk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qzwkjBAAAA2wAAAA8AAAAAAAAAAAAAAAAAmAIAAGRycy9kb3du&#10;cmV2LnhtbFBLBQYAAAAABAAEAPUAAACGAwAAAAA=&#10;" fillcolor="#92d050" strokecolor="#f2f2f2 [3041]" strokeweight="3pt">
                  <v:shadow on="t" color="#974706 [1609]" opacity=".5" offset="1pt"/>
                  <v:textbox>
                    <w:txbxContent>
                      <w:p w:rsidR="0004352C" w:rsidRDefault="00B15F18">
                        <w:r>
                          <w:t>Занимающиеся</w:t>
                        </w:r>
                      </w:p>
                    </w:txbxContent>
                  </v:textbox>
                </v:shape>
                <v:shape id="AutoShape 42" o:spid="_x0000_s1039" type="#_x0000_t59" style="position:absolute;left:41624;top:43285;width:19621;height:117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rRCMAA&#10;AADbAAAADwAAAGRycy9kb3ducmV2LnhtbERPzWrCQBC+F3yHZYTe6kaFUqOraEERoYdGH2DYHZNg&#10;djZmtyZ9e+dQ6PHj+19tBt+oB3WxDmxgOslAEdvgai4NXM77tw9QMSE7bAKTgV+KsFmPXlaYu9Dz&#10;Nz2KVCoJ4ZijgSqlNtc62oo8xkloiYW7hs5jEtiV2nXYS7hv9CzL3rXHmqWhwpY+K7K34sdL76E8&#10;Tet+tz/Z+c7eC7+4ZV/JmNfxsF2CSjSkf/Gf++gMzGS9fJEfoN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trRCMAAAADbAAAADwAAAAAAAAAAAAAAAACYAgAAZHJzL2Rvd25y&#10;ZXYueG1sUEsFBgAAAAAEAAQA9QAAAIUDAAAAAA==&#10;" fillcolor="#92cddc [1944]" strokecolor="#f2f2f2 [3041]" strokeweight="3pt">
                  <v:shadow on="t" color="#4e6128 [1606]" opacity=".5" offset="1pt"/>
                  <v:textbox>
                    <w:txbxContent>
                      <w:p w:rsidR="00F12B1C" w:rsidRDefault="00F12B1C"/>
                      <w:p w:rsidR="00174743" w:rsidRDefault="00F77F8B">
                        <w:r>
                          <w:t>тех</w:t>
                        </w:r>
                        <w:r w:rsidR="00174743">
                          <w:t xml:space="preserve"> персонал</w:t>
                        </w:r>
                      </w:p>
                    </w:txbxContent>
                  </v:textbox>
                </v:shape>
                <v:shape id="AutoShape 44" o:spid="_x0000_s1040" type="#_x0000_t59" style="position:absolute;left:82657;top:22757;width:16488;height:86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S6zsQA&#10;AADbAAAADwAAAGRycy9kb3ducmV2LnhtbESPQWvCQBSE7wX/w/IK3uqmORSJboIUBSHxUOvB4yP7&#10;mgSzb8PuGlN/vSsUehxm5htmXUymFyM531lW8L5IQBDXVnfcKDh9796WIHxA1thbJgW/5KHIZy9r&#10;zLS98ReNx9CICGGfoYI2hCGT0tctGfQLOxBH78c6gyFK10jt8BbhppdpknxIgx3HhRYH+mypvhyv&#10;RsF+e59MuXN2cziP5Xa4L6uLqZSav06bFYhAU/gP/7X3WkGawvNL/AEy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60us7EAAAA2wAAAA8AAAAAAAAAAAAAAAAAmAIAAGRycy9k&#10;b3ducmV2LnhtbFBLBQYAAAAABAAEAPUAAACJAwAAAAA=&#10;" fillcolor="#ffc000" strokecolor="#f2f2f2 [3041]" strokeweight="3pt">
                  <v:shadow on="t" color="#243f60 [1604]" opacity=".5" offset="1pt"/>
                  <v:textbox>
                    <w:txbxContent>
                      <w:p w:rsidR="00174743" w:rsidRDefault="00F77F8B">
                        <w:r>
                          <w:t>Медсестра</w:t>
                        </w:r>
                      </w:p>
                    </w:txbxContent>
                  </v:textbox>
                </v:shape>
                <v:shapetype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    <v:formulas>
                    <v:f eqn="val #0"/>
                    <v:f eqn="val #1"/>
                    <v:f eqn="val #2"/>
                    <v:f eqn="val width"/>
                    <v:f eqn="val height"/>
                    <v:f eqn="prod width 1 8"/>
                    <v:f eqn="prod width 1 2"/>
                    <v:f eqn="prod width 7 8"/>
                    <v:f eqn="prod width 3 2"/>
                    <v:f eqn="sum 0 0 @6"/>
                    <v:f eqn="sum height 0 #2"/>
                    <v:f eqn="prod @10 30573 4096"/>
                    <v:f eqn="prod @11 2 1"/>
                    <v:f eqn="sum height 0 @12"/>
                    <v:f eqn="sum @11 #2 0"/>
                    <v:f eqn="sum @11 height #1"/>
                    <v:f eqn="sum height 0 #1"/>
                    <v:f eqn="prod @16 1 2"/>
                    <v:f eqn="sum @11 @17 0"/>
                    <v:f eqn="sum @14 #1 height"/>
                    <v:f eqn="sum #0 @5 0"/>
                    <v:f eqn="sum width 0 @20"/>
                    <v:f eqn="sum width 0 #0"/>
                    <v:f eqn="sum @6 0 #0"/>
                    <v:f eqn="ellipse @23 width @11"/>
                    <v:f eqn="sum @24 height @11"/>
                    <v:f eqn="sum @25 @11 @19"/>
                    <v:f eqn="sum #2 @11 @19"/>
                    <v:f eqn="prod @11 2391 32768"/>
                    <v:f eqn="sum @6 0 @20"/>
                    <v:f eqn="ellipse @29 width @11"/>
                    <v:f eqn="sum #1 @30 @11"/>
                    <v:f eqn="sum @25 #1 height"/>
                    <v:f eqn="sum height @30 @14"/>
                    <v:f eqn="sum @11 @14 0"/>
                    <v:f eqn="sum height 0 @34"/>
                    <v:f eqn="sum @35 @19 @11"/>
                    <v:f eqn="sum @10 @15 @11"/>
                    <v:f eqn="sum @35 @15 @11"/>
                    <v:f eqn="sum @28 @14 @18"/>
                    <v:f eqn="sum height 0 @39"/>
                    <v:f eqn="sum @19 0 @18"/>
                    <v:f eqn="prod @41 2 3"/>
                    <v:f eqn="sum #1 0 @42"/>
                    <v:f eqn="sum #2 0 @42"/>
                    <v:f eqn="min @44 20925"/>
                    <v:f eqn="prod width 3 8"/>
                    <v:f eqn="sum @46 0 4"/>
                  </v:formulas>
                  <v:path o:extrusionok="f" o:connecttype="custom" o:connectlocs="@6,@1;@5,@40;@6,@4;@7,@40" o:connectangles="270,180,90,0" textboxrect="@0,@1,@22,@25"/>
                  <v:handles>
                    <v:h position="#0,bottomRight" xrange="@5,@47"/>
                    <v:h position="center,#1" yrange="@10,@43"/>
                    <v:h position="topLeft,#2" yrange="@27,@45"/>
                  </v:handles>
                  <o:complex v:ext="view"/>
                </v:shapetype>
                <v:shape id="AutoShape 2" o:spid="_x0000_s1041" type="#_x0000_t107" style="position:absolute;left:27706;top:4613;width:45442;height:89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10xMQA&#10;AADbAAAADwAAAGRycy9kb3ducmV2LnhtbESPX2vCMBTF3wf7DuEOfNN0ykSqaZGB0IEvusF8vDbX&#10;tprc1CZru2+/DAZ7PJw/P84mH60RPXW+cazgeZaAIC6dbrhS8PG+m65A+ICs0TgmBd/kIc8eHzaY&#10;ajfwgfpjqEQcYZ+igjqENpXSlzVZ9DPXEkfv4jqLIcqukrrDIY5bI+dJspQWG46EGlt6ram8Hb9s&#10;hJzfzlfTm5dRD4v7vjgUn3w5KTV5GrdrEIHG8B/+axdawXwBv1/iD5DZ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89dMTEAAAA2wAAAA8AAAAAAAAAAAAAAAAAmAIAAGRycy9k&#10;b3ducmV2LnhtbFBLBQYAAAAABAAEAPUAAACJAwAAAAA=&#10;" fillcolor="#92cddc [1944]" strokecolor="#92cddc [1944]" strokeweight="1pt">
                  <v:fill color2="#daeef3 [664]" angle="135" focus="50%" type="gradient"/>
                  <v:shadow on="t" color="#205867 [1608]" opacity=".5" offset="1pt"/>
                  <v:textbox>
                    <w:txbxContent>
                      <w:p w:rsidR="0004352C" w:rsidRDefault="0004352C" w:rsidP="0051347E">
                        <w:r>
                          <w:t xml:space="preserve">Исполнительный комитет </w:t>
                        </w:r>
                        <w:r w:rsidR="00F77F8B">
                          <w:t>Тюлячинского</w:t>
                        </w:r>
                        <w:r>
                          <w:t xml:space="preserve"> муниципального района Р</w:t>
                        </w:r>
                        <w:r w:rsidR="00174743">
                          <w:t xml:space="preserve">еспублики </w:t>
                        </w:r>
                        <w:r>
                          <w:t>Т</w:t>
                        </w:r>
                        <w:r w:rsidR="00174743">
                          <w:t>атарстан</w:t>
                        </w:r>
                      </w:p>
                    </w:txbxContent>
                  </v:textbox>
                </v:shape>
                <v:rect id="Rectangle 46" o:spid="_x0000_s1042" style="position:absolute;left:9034;top:681;width:84380;height:30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Rf4MMA&#10;AADbAAAADwAAAGRycy9kb3ducmV2LnhtbESPQWsCMRSE74L/ITzBm2a1InZrFBGEHqR01156e2ye&#10;m9XNy5JE3f77plDwOMzMN8x629tW3MmHxrGC2TQDQVw53XCt4Ot0mKxAhIissXVMCn4owHYzHKwx&#10;1+7BBd3LWIsE4ZCjAhNjl0sZKkMWw9R1xMk7O28xJulrqT0+Ety2cp5lS2mx4bRgsKO9oepa3qwC&#10;++nd4fZ6LHZ4/V4U9sLmw78oNR71uzcQkfr4DP+337WC+QL+vqQfI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fRf4MMAAADbAAAADwAAAAAAAAAAAAAAAACYAgAAZHJzL2Rv&#10;d25yZXYueG1sUEsFBgAAAAAEAAQA9QAAAIgDAAAAAA==&#10;" fillcolor="#d99594 [1941]" strokecolor="#d99594 [1941]" strokeweight="1pt">
                  <v:fill color2="#f2dbdb [661]" angle="135" focus="50%" type="gradient"/>
                  <v:shadow on="t" color="#622423 [1605]" opacity=".5" offset="1pt"/>
                  <v:textbox>
                    <w:txbxContent>
                      <w:p w:rsidR="00C374D6" w:rsidRPr="00C374D6" w:rsidRDefault="00F77F8B">
                        <w:pPr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 xml:space="preserve">Структура МБУ </w:t>
                        </w:r>
                        <w:r w:rsidR="00B15F18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С</w:t>
                        </w:r>
                        <w:r w:rsidR="00C374D6" w:rsidRPr="00C374D6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 xml:space="preserve">Ш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«</w:t>
                        </w:r>
                        <w:r w:rsidR="00B15F18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Юность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» Тюлячинског</w:t>
                        </w:r>
                        <w:r w:rsidR="00C374D6" w:rsidRPr="00C374D6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о муниципального района РТ</w:t>
                        </w:r>
                      </w:p>
                    </w:txbxContent>
                  </v:textbox>
                </v:rect>
                <v:shape id="AutoShape 26" o:spid="_x0000_s1043" type="#_x0000_t67" style="position:absolute;left:50187;top:22757;width:1143;height:42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uOkMIA&#10;AADbAAAADwAAAGRycy9kb3ducmV2LnhtbESPQYvCMBSE7wv+h/AEb2taXRapRlFhF2FBWBW8Pppn&#10;U21eShNt/fdGEDwOM/MNM1t0thI3anzpWEE6TEAQ506XXCg47H8+JyB8QNZYOSYFd/KwmPc+Zphp&#10;1/I/3XahEBHCPkMFJoQ6k9Lnhiz6oauJo3dyjcUQZVNI3WAb4baSoyT5lhZLjgsGa1obyi+7q1Vw&#10;1ft2+ycpvf+uVsdxfi6+DC+VGvS75RREoC68w6/2RisYpfD8En+A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O46QwgAAANsAAAAPAAAAAAAAAAAAAAAAAJgCAABkcnMvZG93&#10;bnJldi54bWxQSwUGAAAAAAQABAD1AAAAhwMAAAAA&#10;" adj="16196" fillcolor="#17375e">
                  <v:textbox style="layout-flow:vertical-ideographic">
                    <w:txbxContent>
                      <w:p w:rsidR="00F12B1C" w:rsidRDefault="00F12B1C" w:rsidP="00F12B1C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AutoShape 29" o:spid="_x0000_s1044" type="#_x0000_t80" style="position:absolute;left:43053;top:35518;width:16478;height:77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rARcUA&#10;AADbAAAADwAAAGRycy9kb3ducmV2LnhtbESPT2vCQBTE70K/w/IKXqRuzEFLmlVEEATRYmxpj6/Z&#10;lz+YfRuyq8Zv7xYEj8PM/IZJF71pxIU6V1tWMBlHIIhzq2suFXwd12/vIJxH1thYJgU3crCYvwxS&#10;TLS98oEumS9FgLBLUEHlfZtI6fKKDLqxbYmDV9jOoA+yK6Xu8BrgppFxFE2lwZrDQoUtrSrKT9nZ&#10;BMr3rhgti638O93in+3vZp99zkZKDV/75QcIT71/hh/tjVYQT+H/S/gBcn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6sBFxQAAANsAAAAPAAAAAAAAAAAAAAAAAJgCAABkcnMv&#10;ZG93bnJldi54bWxQSwUGAAAAAAQABAD1AAAAigMAAAAA&#10;" adj=",7183,,8992" fillcolor="#9bbb59" strokecolor="#f2f2f2" strokeweight="3pt">
                  <v:shadow on="t" color="#4f6228" opacity=".5" offset="1pt"/>
                  <v:textbox>
                    <w:txbxContent>
                      <w:p w:rsidR="00F12B1C" w:rsidRDefault="00F12B1C" w:rsidP="00F12B1C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sz w:val="22"/>
                            <w:szCs w:val="22"/>
                          </w:rPr>
                          <w:t>Инженер</w:t>
                        </w:r>
                      </w:p>
                    </w:txbxContent>
                  </v:textbox>
                </v:shape>
                <v:shape id="AutoShape 44" o:spid="_x0000_s1045" type="#_x0000_t59" style="position:absolute;left:65532;top:22762;width:17125;height:86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80lsMA&#10;AADbAAAADwAAAGRycy9kb3ducmV2LnhtbESPQWsCMRSE7wX/Q3iCt5p1D1pWo6hYKfRiV/H82Dw3&#10;i5uXJUnX9d83hUKPw8x8w6w2g21FTz40jhXMphkI4srphmsFl/P76xuIEJE1to5JwZMCbNajlxUW&#10;2j34i/oy1iJBOBSowMTYFVKGypDFMHUdcfJuzluMSfpaao+PBLetzLNsLi02nBYMdrQ3VN3Lb6tg&#10;ezLP6mQOO3+8uvy868vF8XOv1GQ8bJcgIg3xP/zX/tAK8gX8fkk/QK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j80lsMAAADbAAAADwAAAAAAAAAAAAAAAACYAgAAZHJzL2Rv&#10;d25yZXYueG1sUEsFBgAAAAAEAAQA9QAAAIgDAAAAAA==&#10;" fillcolor="red" strokecolor="#f2f2f2" strokeweight="3pt">
                  <v:shadow on="t" color="#254061" opacity=".5" offset="1pt"/>
                  <v:textbox>
                    <w:txbxContent>
                      <w:p w:rsidR="00F12B1C" w:rsidRDefault="00F12B1C" w:rsidP="00F12B1C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sz w:val="22"/>
                            <w:szCs w:val="22"/>
                          </w:rPr>
                          <w:t>Администратор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sectPr w:rsidR="00952D99" w:rsidSect="00174743">
      <w:pgSz w:w="16838" w:h="11906" w:orient="landscape"/>
      <w:pgMar w:top="1701" w:right="253" w:bottom="85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CEF"/>
    <w:rsid w:val="0004352C"/>
    <w:rsid w:val="00174743"/>
    <w:rsid w:val="002A0DFB"/>
    <w:rsid w:val="0051347E"/>
    <w:rsid w:val="00534AF5"/>
    <w:rsid w:val="005B7D7C"/>
    <w:rsid w:val="007131EA"/>
    <w:rsid w:val="00747B20"/>
    <w:rsid w:val="00864D09"/>
    <w:rsid w:val="008A61AA"/>
    <w:rsid w:val="00952D99"/>
    <w:rsid w:val="00955CEF"/>
    <w:rsid w:val="00973DD3"/>
    <w:rsid w:val="0099093B"/>
    <w:rsid w:val="00A2618E"/>
    <w:rsid w:val="00B15F18"/>
    <w:rsid w:val="00B23A24"/>
    <w:rsid w:val="00C23BC2"/>
    <w:rsid w:val="00C374D6"/>
    <w:rsid w:val="00E434A9"/>
    <w:rsid w:val="00E64E55"/>
    <w:rsid w:val="00F12B1C"/>
    <w:rsid w:val="00F77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D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12B1C"/>
    <w:pPr>
      <w:spacing w:before="100" w:beforeAutospacing="1" w:after="100" w:afterAutospacing="1"/>
      <w:jc w:val="left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D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12B1C"/>
    <w:pPr>
      <w:spacing w:before="100" w:beforeAutospacing="1" w:after="100" w:afterAutospacing="1"/>
      <w:jc w:val="left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PIZO</cp:lastModifiedBy>
  <cp:revision>2</cp:revision>
  <dcterms:created xsi:type="dcterms:W3CDTF">2020-09-29T08:34:00Z</dcterms:created>
  <dcterms:modified xsi:type="dcterms:W3CDTF">2020-09-29T08:34:00Z</dcterms:modified>
</cp:coreProperties>
</file>